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6B" w:rsidRPr="009B186B" w:rsidRDefault="009B186B" w:rsidP="009B186B">
      <w:pPr>
        <w:spacing w:after="0" w:line="240" w:lineRule="auto"/>
        <w:ind w:left="720" w:hanging="720"/>
        <w:rPr>
          <w:rFonts w:ascii="Verdana" w:eastAsia="Times New Roman" w:hAnsi="Verdana" w:cs="Times New Roman"/>
          <w:b/>
          <w:u w:val="single"/>
          <w:lang w:val="en-US"/>
        </w:rPr>
      </w:pPr>
      <w:bookmarkStart w:id="0" w:name="_GoBack"/>
      <w:bookmarkEnd w:id="0"/>
      <w:r w:rsidRPr="009B186B">
        <w:rPr>
          <w:rFonts w:ascii="Verdana" w:eastAsia="Times New Roman" w:hAnsi="Verdana" w:cs="Times New Roman"/>
          <w:b/>
          <w:lang w:val="en-US"/>
        </w:rPr>
        <w:t>To:</w:t>
      </w:r>
      <w:r w:rsidRPr="009B186B">
        <w:rPr>
          <w:rFonts w:ascii="Verdana" w:eastAsia="Times New Roman" w:hAnsi="Verdana" w:cs="Times New Roman"/>
          <w:b/>
          <w:lang w:val="en-US"/>
        </w:rPr>
        <w:tab/>
        <w:t>All Members of Sandy Town Council Development Scrutiny Committee</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Monday </w:t>
      </w:r>
      <w:r w:rsidR="000E3B54">
        <w:rPr>
          <w:rFonts w:ascii="Verdana" w:eastAsia="Times New Roman" w:hAnsi="Verdana" w:cs="Times New Roman"/>
          <w:lang w:val="en-US"/>
        </w:rPr>
        <w:t>2</w:t>
      </w:r>
      <w:r w:rsidR="000E3B54" w:rsidRPr="000E3B54">
        <w:rPr>
          <w:rFonts w:ascii="Verdana" w:eastAsia="Times New Roman" w:hAnsi="Verdana" w:cs="Times New Roman"/>
          <w:vertAlign w:val="superscript"/>
          <w:lang w:val="en-US"/>
        </w:rPr>
        <w:t>nd</w:t>
      </w:r>
      <w:r w:rsidR="000E3B54">
        <w:rPr>
          <w:rFonts w:ascii="Verdana" w:eastAsia="Times New Roman" w:hAnsi="Verdana" w:cs="Times New Roman"/>
          <w:lang w:val="en-US"/>
        </w:rPr>
        <w:t xml:space="preserve"> July</w:t>
      </w:r>
      <w:r w:rsidRPr="009B186B">
        <w:rPr>
          <w:rFonts w:ascii="Verdana" w:eastAsia="Times New Roman" w:hAnsi="Verdana" w:cs="Times New Roman"/>
          <w:lang w:val="en-US"/>
        </w:rPr>
        <w:t xml:space="preserve"> 2012 at 7.30 pm.  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9B186B" w:rsidRDefault="000E3B54" w:rsidP="009B186B">
      <w:pPr>
        <w:spacing w:after="0" w:line="240" w:lineRule="auto"/>
        <w:jc w:val="right"/>
        <w:rPr>
          <w:rFonts w:ascii="Verdana" w:eastAsia="Times New Roman" w:hAnsi="Verdana" w:cs="Times New Roman"/>
          <w:lang w:val="en-US"/>
        </w:rPr>
      </w:pPr>
      <w:r>
        <w:rPr>
          <w:rFonts w:ascii="Verdana" w:eastAsia="Times New Roman" w:hAnsi="Verdana" w:cs="Times New Roman"/>
          <w:lang w:val="en-US"/>
        </w:rPr>
        <w:t>27</w:t>
      </w:r>
      <w:r w:rsidRPr="000E3B54">
        <w:rPr>
          <w:rFonts w:ascii="Verdana" w:eastAsia="Times New Roman" w:hAnsi="Verdana" w:cs="Times New Roman"/>
          <w:vertAlign w:val="superscript"/>
          <w:lang w:val="en-US"/>
        </w:rPr>
        <w:t>th</w:t>
      </w:r>
      <w:r>
        <w:rPr>
          <w:rFonts w:ascii="Verdana" w:eastAsia="Times New Roman" w:hAnsi="Verdana" w:cs="Times New Roman"/>
          <w:lang w:val="en-US"/>
        </w:rPr>
        <w:t xml:space="preserve"> June</w:t>
      </w:r>
      <w:r w:rsidR="009B186B" w:rsidRPr="009B186B">
        <w:rPr>
          <w:rFonts w:ascii="Verdana" w:eastAsia="Times New Roman" w:hAnsi="Verdana" w:cs="Times New Roman"/>
          <w:lang w:val="en-US"/>
        </w:rPr>
        <w:t xml:space="preserve"> 2012</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Declarations of Interest</w:t>
            </w:r>
          </w:p>
          <w:p w:rsidR="009B186B" w:rsidRPr="009B186B" w:rsidRDefault="009B186B" w:rsidP="009B186B">
            <w:p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To receive declarations of interests from members</w:t>
            </w:r>
          </w:p>
          <w:p w:rsidR="009B186B" w:rsidRPr="009B186B" w:rsidRDefault="009B186B" w:rsidP="009B186B">
            <w:pPr>
              <w:spacing w:after="0" w:line="240" w:lineRule="auto"/>
              <w:jc w:val="both"/>
              <w:rPr>
                <w:rFonts w:ascii="Verdana" w:eastAsia="Times New Roman" w:hAnsi="Verdana" w:cs="Times New Roman"/>
                <w:i/>
                <w:lang w:val="en-US"/>
              </w:rPr>
            </w:pPr>
            <w:r w:rsidRPr="009B186B">
              <w:rPr>
                <w:rFonts w:ascii="Verdana" w:eastAsia="Times New Roman" w:hAnsi="Verdana" w:cs="Times New Roman"/>
                <w:i/>
                <w:lang w:val="en-US"/>
              </w:rPr>
              <w:t>(Members of the Council are invited to declare any personal or personal and prejudicial interests they may have in any items on the Agenda for this meeting, in accordance with the Council’s Code of Conduct for Members)</w:t>
            </w:r>
          </w:p>
          <w:p w:rsidR="009B186B" w:rsidRPr="009B186B" w:rsidRDefault="009B186B" w:rsidP="009B186B">
            <w:pPr>
              <w:spacing w:after="0" w:line="240" w:lineRule="auto"/>
              <w:rPr>
                <w:rFonts w:ascii="Verdana" w:eastAsia="Times New Roman" w:hAnsi="Verdana" w:cs="Times New Roman"/>
                <w:i/>
                <w:lang w:val="en-US"/>
              </w:rPr>
            </w:pPr>
            <w:r w:rsidRPr="009B186B">
              <w:rPr>
                <w:rFonts w:ascii="Verdana" w:eastAsia="Times New Roman" w:hAnsi="Verdana" w:cs="Times New Roman"/>
                <w:i/>
                <w:lang w:val="en-US"/>
              </w:rPr>
              <w:t xml:space="preserve"> </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Personal Interests</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Prejudicial Interests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3</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0E3B54" w:rsidRPr="009B186B" w:rsidTr="00054828">
              <w:trPr>
                <w:trHeight w:val="1425"/>
              </w:trPr>
              <w:tc>
                <w:tcPr>
                  <w:tcW w:w="1280" w:type="dxa"/>
                  <w:shd w:val="clear" w:color="auto" w:fill="auto"/>
                </w:tcPr>
                <w:p w:rsidR="000E3B54" w:rsidRDefault="000E3B54" w:rsidP="000E3B54">
                  <w:pPr>
                    <w:spacing w:after="0"/>
                    <w:rPr>
                      <w:rFonts w:ascii="Verdana" w:hAnsi="Verdana"/>
                      <w:sz w:val="20"/>
                    </w:rPr>
                  </w:pPr>
                  <w:r>
                    <w:rPr>
                      <w:rFonts w:ascii="Verdana" w:hAnsi="Verdana"/>
                      <w:sz w:val="20"/>
                    </w:rPr>
                    <w:t>08/06/12</w:t>
                  </w:r>
                </w:p>
                <w:p w:rsidR="000E3B54" w:rsidRDefault="000E3B54" w:rsidP="000E3B54">
                  <w:pPr>
                    <w:spacing w:after="0"/>
                    <w:rPr>
                      <w:rFonts w:ascii="Verdana" w:hAnsi="Verdana"/>
                      <w:sz w:val="20"/>
                    </w:rPr>
                  </w:pPr>
                </w:p>
                <w:p w:rsidR="000E3B54" w:rsidRPr="00E25B74" w:rsidRDefault="000E3B54" w:rsidP="000E3B54">
                  <w:pPr>
                    <w:spacing w:after="0"/>
                    <w:rPr>
                      <w:rFonts w:ascii="Verdana" w:hAnsi="Verdana"/>
                      <w:sz w:val="20"/>
                    </w:rPr>
                  </w:pPr>
                  <w:r>
                    <w:rPr>
                      <w:rFonts w:ascii="Verdana" w:hAnsi="Verdana"/>
                      <w:sz w:val="20"/>
                    </w:rPr>
                    <w:t>54/12</w:t>
                  </w:r>
                </w:p>
              </w:tc>
              <w:tc>
                <w:tcPr>
                  <w:tcW w:w="2268" w:type="dxa"/>
                  <w:shd w:val="clear" w:color="auto" w:fill="auto"/>
                </w:tcPr>
                <w:p w:rsidR="000E3B54" w:rsidRDefault="000E3B54" w:rsidP="000E3B54">
                  <w:pPr>
                    <w:spacing w:after="0"/>
                    <w:rPr>
                      <w:rFonts w:ascii="Verdana" w:hAnsi="Verdana"/>
                      <w:sz w:val="20"/>
                    </w:rPr>
                  </w:pPr>
                  <w:r>
                    <w:rPr>
                      <w:rFonts w:ascii="Verdana" w:hAnsi="Verdana"/>
                      <w:sz w:val="20"/>
                    </w:rPr>
                    <w:t>CB/12/02028/ FULL</w:t>
                  </w:r>
                </w:p>
                <w:p w:rsidR="000E3B54" w:rsidRDefault="000E3B54" w:rsidP="000E3B54">
                  <w:pPr>
                    <w:spacing w:after="0"/>
                    <w:rPr>
                      <w:rFonts w:ascii="Verdana" w:hAnsi="Verdana"/>
                      <w:sz w:val="20"/>
                    </w:rPr>
                  </w:pPr>
                  <w:r>
                    <w:rPr>
                      <w:rFonts w:ascii="Verdana" w:hAnsi="Verdana"/>
                      <w:sz w:val="20"/>
                    </w:rPr>
                    <w:t xml:space="preserve">Mr D </w:t>
                  </w:r>
                  <w:proofErr w:type="spellStart"/>
                  <w:r>
                    <w:rPr>
                      <w:rFonts w:ascii="Verdana" w:hAnsi="Verdana"/>
                      <w:sz w:val="20"/>
                    </w:rPr>
                    <w:t>Oakely</w:t>
                  </w:r>
                  <w:proofErr w:type="spellEnd"/>
                </w:p>
                <w:p w:rsidR="000E3B54" w:rsidRDefault="000E3B54" w:rsidP="000E3B54">
                  <w:pPr>
                    <w:spacing w:after="0"/>
                    <w:rPr>
                      <w:rFonts w:ascii="Verdana" w:hAnsi="Verdana"/>
                      <w:sz w:val="20"/>
                    </w:rPr>
                  </w:pPr>
                  <w:r>
                    <w:rPr>
                      <w:rFonts w:ascii="Verdana" w:hAnsi="Verdana"/>
                      <w:sz w:val="20"/>
                    </w:rPr>
                    <w:t>27 Western Way</w:t>
                  </w:r>
                </w:p>
                <w:p w:rsidR="000E3B54" w:rsidRDefault="000E3B54" w:rsidP="000E3B54">
                  <w:pPr>
                    <w:spacing w:after="0"/>
                    <w:rPr>
                      <w:rFonts w:ascii="Verdana" w:hAnsi="Verdana"/>
                      <w:sz w:val="20"/>
                    </w:rPr>
                  </w:pPr>
                  <w:r>
                    <w:rPr>
                      <w:rFonts w:ascii="Verdana" w:hAnsi="Verdana"/>
                      <w:sz w:val="20"/>
                    </w:rPr>
                    <w:t>Sandy</w:t>
                  </w:r>
                </w:p>
                <w:p w:rsidR="000E3B54" w:rsidRPr="00E25B74" w:rsidRDefault="000E3B54" w:rsidP="000E3B54">
                  <w:pPr>
                    <w:spacing w:after="0"/>
                    <w:rPr>
                      <w:rFonts w:ascii="Verdana" w:hAnsi="Verdana"/>
                      <w:sz w:val="20"/>
                    </w:rPr>
                  </w:pPr>
                  <w:r>
                    <w:rPr>
                      <w:rFonts w:ascii="Verdana" w:hAnsi="Verdana"/>
                      <w:sz w:val="20"/>
                    </w:rPr>
                    <w:t>SG19 1DU</w:t>
                  </w:r>
                </w:p>
              </w:tc>
              <w:tc>
                <w:tcPr>
                  <w:tcW w:w="5127" w:type="dxa"/>
                  <w:shd w:val="clear" w:color="auto" w:fill="auto"/>
                </w:tcPr>
                <w:p w:rsidR="000E3B54" w:rsidRDefault="000E3B54" w:rsidP="000E3B54">
                  <w:pPr>
                    <w:spacing w:after="0"/>
                    <w:rPr>
                      <w:rFonts w:ascii="Verdana" w:hAnsi="Verdana"/>
                      <w:sz w:val="20"/>
                    </w:rPr>
                  </w:pPr>
                  <w:r>
                    <w:rPr>
                      <w:rFonts w:ascii="Verdana" w:hAnsi="Verdana"/>
                      <w:sz w:val="20"/>
                    </w:rPr>
                    <w:t xml:space="preserve">Erection of first floor side extension at 27 Western Way, Sandy, Beds. </w:t>
                  </w:r>
                </w:p>
                <w:p w:rsidR="000E3B54" w:rsidRDefault="000E3B54" w:rsidP="000E3B54">
                  <w:pPr>
                    <w:spacing w:after="0"/>
                    <w:rPr>
                      <w:rFonts w:ascii="Verdana" w:hAnsi="Verdana"/>
                      <w:sz w:val="20"/>
                    </w:rPr>
                  </w:pPr>
                </w:p>
                <w:p w:rsidR="000E3B54" w:rsidRPr="000E3B54" w:rsidRDefault="000E3B54" w:rsidP="000E3B54">
                  <w:pPr>
                    <w:spacing w:after="0"/>
                    <w:rPr>
                      <w:rFonts w:ascii="Verdana" w:hAnsi="Verdana"/>
                      <w:b/>
                      <w:sz w:val="20"/>
                    </w:rPr>
                  </w:pPr>
                  <w:r w:rsidRPr="00896761">
                    <w:rPr>
                      <w:rFonts w:ascii="Verdana" w:hAnsi="Verdana"/>
                      <w:b/>
                      <w:sz w:val="20"/>
                    </w:rPr>
                    <w:t>Near neighbours 23, 25</w:t>
                  </w:r>
                  <w:proofErr w:type="gramStart"/>
                  <w:r w:rsidRPr="00896761">
                    <w:rPr>
                      <w:rFonts w:ascii="Verdana" w:hAnsi="Verdana"/>
                      <w:b/>
                      <w:sz w:val="20"/>
                    </w:rPr>
                    <w:t>,29,32,34,36</w:t>
                  </w:r>
                  <w:proofErr w:type="gramEnd"/>
                  <w:r w:rsidRPr="00896761">
                    <w:rPr>
                      <w:rFonts w:ascii="Verdana" w:hAnsi="Verdana"/>
                      <w:b/>
                      <w:sz w:val="20"/>
                    </w:rPr>
                    <w:t xml:space="preserve"> Western Way, 2 Manor Road, Sandy notified. </w:t>
                  </w:r>
                </w:p>
                <w:p w:rsidR="000E3B54" w:rsidRPr="00896761" w:rsidRDefault="000E3B54" w:rsidP="000E3B54">
                  <w:pPr>
                    <w:spacing w:after="0"/>
                    <w:rPr>
                      <w:rFonts w:ascii="Verdana" w:hAnsi="Verdana"/>
                      <w:sz w:val="20"/>
                    </w:rPr>
                  </w:pPr>
                </w:p>
              </w:tc>
            </w:tr>
            <w:tr w:rsidR="000E3B54" w:rsidRPr="009B186B" w:rsidTr="00054828">
              <w:trPr>
                <w:trHeight w:val="1556"/>
              </w:trPr>
              <w:tc>
                <w:tcPr>
                  <w:tcW w:w="1280" w:type="dxa"/>
                  <w:shd w:val="clear" w:color="auto" w:fill="auto"/>
                </w:tcPr>
                <w:p w:rsidR="000E3B54" w:rsidRDefault="000E3B54" w:rsidP="000E3B54">
                  <w:pPr>
                    <w:spacing w:after="0"/>
                    <w:rPr>
                      <w:rFonts w:ascii="Verdana" w:hAnsi="Verdana"/>
                      <w:sz w:val="20"/>
                    </w:rPr>
                  </w:pPr>
                  <w:r>
                    <w:rPr>
                      <w:rFonts w:ascii="Verdana" w:hAnsi="Verdana"/>
                      <w:sz w:val="20"/>
                    </w:rPr>
                    <w:lastRenderedPageBreak/>
                    <w:t>11/06/12</w:t>
                  </w: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r>
                    <w:rPr>
                      <w:rFonts w:ascii="Verdana" w:hAnsi="Verdana"/>
                      <w:sz w:val="20"/>
                    </w:rPr>
                    <w:t>55/12</w:t>
                  </w: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p>
                <w:p w:rsidR="000E3B54" w:rsidRPr="00BF5B4C" w:rsidRDefault="000E3B54" w:rsidP="000E3B54">
                  <w:pPr>
                    <w:spacing w:after="0"/>
                    <w:rPr>
                      <w:rFonts w:ascii="Verdana" w:hAnsi="Verdana"/>
                      <w:sz w:val="20"/>
                    </w:rPr>
                  </w:pPr>
                </w:p>
              </w:tc>
              <w:tc>
                <w:tcPr>
                  <w:tcW w:w="2268" w:type="dxa"/>
                  <w:shd w:val="clear" w:color="auto" w:fill="auto"/>
                </w:tcPr>
                <w:p w:rsidR="000E3B54" w:rsidRDefault="000E3B54" w:rsidP="000E3B54">
                  <w:pPr>
                    <w:spacing w:after="0"/>
                    <w:rPr>
                      <w:rFonts w:ascii="Verdana" w:hAnsi="Verdana"/>
                      <w:sz w:val="20"/>
                    </w:rPr>
                  </w:pPr>
                  <w:r>
                    <w:rPr>
                      <w:rFonts w:ascii="Verdana" w:hAnsi="Verdana"/>
                      <w:sz w:val="20"/>
                    </w:rPr>
                    <w:t>CB/12/02058/ FULL</w:t>
                  </w:r>
                </w:p>
                <w:p w:rsidR="000E3B54" w:rsidRDefault="000E3B54" w:rsidP="000E3B54">
                  <w:pPr>
                    <w:spacing w:after="0"/>
                    <w:rPr>
                      <w:rFonts w:ascii="Verdana" w:hAnsi="Verdana"/>
                      <w:sz w:val="20"/>
                    </w:rPr>
                  </w:pPr>
                  <w:r>
                    <w:rPr>
                      <w:rFonts w:ascii="Verdana" w:hAnsi="Verdana"/>
                      <w:sz w:val="20"/>
                    </w:rPr>
                    <w:t>Mr F Cope</w:t>
                  </w:r>
                </w:p>
                <w:p w:rsidR="000E3B54" w:rsidRDefault="000E3B54" w:rsidP="000E3B54">
                  <w:pPr>
                    <w:spacing w:after="0"/>
                    <w:rPr>
                      <w:rFonts w:ascii="Verdana" w:hAnsi="Verdana"/>
                      <w:sz w:val="20"/>
                    </w:rPr>
                  </w:pPr>
                  <w:r>
                    <w:rPr>
                      <w:rFonts w:ascii="Verdana" w:hAnsi="Verdana"/>
                      <w:sz w:val="20"/>
                    </w:rPr>
                    <w:t>Aragon Housing Association</w:t>
                  </w:r>
                </w:p>
                <w:p w:rsidR="000E3B54" w:rsidRDefault="000E3B54" w:rsidP="000E3B54">
                  <w:pPr>
                    <w:spacing w:after="0"/>
                    <w:rPr>
                      <w:rFonts w:ascii="Verdana" w:hAnsi="Verdana"/>
                      <w:sz w:val="20"/>
                    </w:rPr>
                  </w:pPr>
                  <w:proofErr w:type="spellStart"/>
                  <w:r>
                    <w:rPr>
                      <w:rFonts w:ascii="Verdana" w:hAnsi="Verdana"/>
                      <w:sz w:val="20"/>
                    </w:rPr>
                    <w:t>Katherines</w:t>
                  </w:r>
                  <w:proofErr w:type="spellEnd"/>
                  <w:r>
                    <w:rPr>
                      <w:rFonts w:ascii="Verdana" w:hAnsi="Verdana"/>
                      <w:sz w:val="20"/>
                    </w:rPr>
                    <w:t xml:space="preserve"> House</w:t>
                  </w:r>
                </w:p>
                <w:p w:rsidR="000E3B54" w:rsidRDefault="000E3B54" w:rsidP="000E3B54">
                  <w:pPr>
                    <w:spacing w:after="0"/>
                    <w:rPr>
                      <w:rFonts w:ascii="Verdana" w:hAnsi="Verdana"/>
                      <w:sz w:val="20"/>
                    </w:rPr>
                  </w:pPr>
                  <w:r>
                    <w:rPr>
                      <w:rFonts w:ascii="Verdana" w:hAnsi="Verdana"/>
                      <w:sz w:val="20"/>
                    </w:rPr>
                    <w:t>Dunstable Street</w:t>
                  </w:r>
                </w:p>
                <w:p w:rsidR="000E3B54" w:rsidRDefault="000E3B54" w:rsidP="000E3B54">
                  <w:pPr>
                    <w:spacing w:after="0"/>
                    <w:rPr>
                      <w:rFonts w:ascii="Verdana" w:hAnsi="Verdana"/>
                      <w:sz w:val="20"/>
                    </w:rPr>
                  </w:pPr>
                  <w:proofErr w:type="spellStart"/>
                  <w:r>
                    <w:rPr>
                      <w:rFonts w:ascii="Verdana" w:hAnsi="Verdana"/>
                      <w:sz w:val="20"/>
                    </w:rPr>
                    <w:t>Ampthill</w:t>
                  </w:r>
                  <w:proofErr w:type="spellEnd"/>
                </w:p>
                <w:p w:rsidR="000E3B54" w:rsidRDefault="000E3B54" w:rsidP="000E3B54">
                  <w:pPr>
                    <w:spacing w:after="0"/>
                    <w:rPr>
                      <w:rFonts w:ascii="Verdana" w:hAnsi="Verdana"/>
                      <w:sz w:val="20"/>
                    </w:rPr>
                  </w:pPr>
                  <w:r>
                    <w:rPr>
                      <w:rFonts w:ascii="Verdana" w:hAnsi="Verdana"/>
                      <w:sz w:val="20"/>
                    </w:rPr>
                    <w:t>MK45 2JP</w:t>
                  </w:r>
                </w:p>
                <w:p w:rsidR="000E3B54" w:rsidRPr="007E278D" w:rsidRDefault="000E3B54" w:rsidP="000E3B54">
                  <w:pPr>
                    <w:spacing w:after="0"/>
                    <w:rPr>
                      <w:rFonts w:ascii="Verdana" w:hAnsi="Verdana"/>
                      <w:sz w:val="20"/>
                    </w:rPr>
                  </w:pPr>
                </w:p>
              </w:tc>
              <w:tc>
                <w:tcPr>
                  <w:tcW w:w="5127" w:type="dxa"/>
                  <w:shd w:val="clear" w:color="auto" w:fill="auto"/>
                </w:tcPr>
                <w:p w:rsidR="000E3B54" w:rsidRDefault="000E3B54" w:rsidP="000E3B54">
                  <w:pPr>
                    <w:spacing w:after="0"/>
                    <w:rPr>
                      <w:rFonts w:ascii="Verdana" w:hAnsi="Verdana"/>
                      <w:sz w:val="20"/>
                    </w:rPr>
                  </w:pPr>
                  <w:r w:rsidRPr="009241DA">
                    <w:rPr>
                      <w:rFonts w:ascii="Verdana" w:hAnsi="Verdana"/>
                      <w:sz w:val="20"/>
                    </w:rPr>
                    <w:t xml:space="preserve">Erection of single storey extensions at 5-14 </w:t>
                  </w:r>
                  <w:proofErr w:type="spellStart"/>
                  <w:r w:rsidRPr="009241DA">
                    <w:rPr>
                      <w:rFonts w:ascii="Verdana" w:hAnsi="Verdana"/>
                      <w:sz w:val="20"/>
                    </w:rPr>
                    <w:t>Stonecroft</w:t>
                  </w:r>
                  <w:proofErr w:type="spellEnd"/>
                  <w:r w:rsidRPr="009241DA">
                    <w:rPr>
                      <w:rFonts w:ascii="Verdana" w:hAnsi="Verdana"/>
                      <w:sz w:val="20"/>
                    </w:rPr>
                    <w:t xml:space="preserve">, Sandy, Beds. </w:t>
                  </w:r>
                </w:p>
                <w:p w:rsidR="000E3B54" w:rsidRDefault="000E3B54" w:rsidP="000E3B54">
                  <w:pPr>
                    <w:spacing w:after="0"/>
                    <w:rPr>
                      <w:rFonts w:ascii="Verdana" w:hAnsi="Verdana"/>
                      <w:sz w:val="20"/>
                    </w:rPr>
                  </w:pPr>
                </w:p>
                <w:p w:rsidR="000E3B54" w:rsidRPr="009241DA" w:rsidRDefault="000E3B54" w:rsidP="000E3B54">
                  <w:pPr>
                    <w:spacing w:after="0"/>
                    <w:rPr>
                      <w:rFonts w:ascii="Verdana" w:hAnsi="Verdana"/>
                      <w:b/>
                      <w:sz w:val="20"/>
                    </w:rPr>
                  </w:pPr>
                  <w:r w:rsidRPr="009241DA">
                    <w:rPr>
                      <w:rFonts w:ascii="Verdana" w:hAnsi="Verdana"/>
                      <w:b/>
                      <w:sz w:val="20"/>
                    </w:rPr>
                    <w:t>Near neighbours 1</w:t>
                  </w:r>
                  <w:proofErr w:type="gramStart"/>
                  <w:r w:rsidRPr="009241DA">
                    <w:rPr>
                      <w:rFonts w:ascii="Verdana" w:hAnsi="Verdana"/>
                      <w:b/>
                      <w:sz w:val="20"/>
                    </w:rPr>
                    <w:t>,2,3,4,1518,19,20,21,22,23</w:t>
                  </w:r>
                  <w:proofErr w:type="gramEnd"/>
                  <w:r w:rsidRPr="009241DA">
                    <w:rPr>
                      <w:rFonts w:ascii="Verdana" w:hAnsi="Verdana"/>
                      <w:b/>
                      <w:sz w:val="20"/>
                    </w:rPr>
                    <w:t xml:space="preserve"> </w:t>
                  </w:r>
                  <w:proofErr w:type="spellStart"/>
                  <w:r w:rsidRPr="009241DA">
                    <w:rPr>
                      <w:rFonts w:ascii="Verdana" w:hAnsi="Verdana"/>
                      <w:b/>
                      <w:sz w:val="20"/>
                    </w:rPr>
                    <w:t>Stonecroft</w:t>
                  </w:r>
                  <w:proofErr w:type="spellEnd"/>
                  <w:r w:rsidRPr="009241DA">
                    <w:rPr>
                      <w:rFonts w:ascii="Verdana" w:hAnsi="Verdana"/>
                      <w:b/>
                      <w:sz w:val="20"/>
                    </w:rPr>
                    <w:t xml:space="preserve">, 11 </w:t>
                  </w:r>
                  <w:proofErr w:type="spellStart"/>
                  <w:r w:rsidRPr="009241DA">
                    <w:rPr>
                      <w:rFonts w:ascii="Verdana" w:hAnsi="Verdana"/>
                      <w:b/>
                      <w:sz w:val="20"/>
                    </w:rPr>
                    <w:t>Cherrycroft</w:t>
                  </w:r>
                  <w:proofErr w:type="spellEnd"/>
                  <w:r w:rsidRPr="009241DA">
                    <w:rPr>
                      <w:rFonts w:ascii="Verdana" w:hAnsi="Verdana"/>
                      <w:b/>
                      <w:sz w:val="20"/>
                    </w:rPr>
                    <w:t xml:space="preserve">, Sandy notified. </w:t>
                  </w:r>
                </w:p>
              </w:tc>
            </w:tr>
            <w:tr w:rsidR="000E3B54" w:rsidRPr="009B186B" w:rsidTr="00054828">
              <w:tc>
                <w:tcPr>
                  <w:tcW w:w="1280" w:type="dxa"/>
                  <w:shd w:val="clear" w:color="auto" w:fill="auto"/>
                </w:tcPr>
                <w:p w:rsidR="000E3B54" w:rsidRDefault="000E3B54" w:rsidP="000E3B54">
                  <w:pPr>
                    <w:spacing w:after="0"/>
                    <w:rPr>
                      <w:rFonts w:ascii="Verdana" w:hAnsi="Verdana"/>
                      <w:sz w:val="20"/>
                    </w:rPr>
                  </w:pPr>
                  <w:r>
                    <w:rPr>
                      <w:rFonts w:ascii="Verdana" w:hAnsi="Verdana"/>
                      <w:sz w:val="20"/>
                    </w:rPr>
                    <w:t>18/06/12</w:t>
                  </w: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r>
                    <w:rPr>
                      <w:rFonts w:ascii="Verdana" w:hAnsi="Verdana"/>
                      <w:sz w:val="20"/>
                    </w:rPr>
                    <w:t>56/12</w:t>
                  </w: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p>
                <w:p w:rsidR="000E3B54" w:rsidRPr="00BF5B4C" w:rsidRDefault="000E3B54" w:rsidP="000E3B54">
                  <w:pPr>
                    <w:spacing w:after="0"/>
                    <w:rPr>
                      <w:rFonts w:ascii="Verdana" w:hAnsi="Verdana"/>
                      <w:sz w:val="20"/>
                    </w:rPr>
                  </w:pPr>
                </w:p>
              </w:tc>
              <w:tc>
                <w:tcPr>
                  <w:tcW w:w="2268" w:type="dxa"/>
                  <w:shd w:val="clear" w:color="auto" w:fill="auto"/>
                </w:tcPr>
                <w:p w:rsidR="000E3B54" w:rsidRDefault="000E3B54" w:rsidP="000E3B54">
                  <w:pPr>
                    <w:spacing w:after="0"/>
                    <w:rPr>
                      <w:rFonts w:ascii="Verdana" w:hAnsi="Verdana"/>
                      <w:sz w:val="20"/>
                    </w:rPr>
                  </w:pPr>
                  <w:r>
                    <w:rPr>
                      <w:rFonts w:ascii="Verdana" w:hAnsi="Verdana"/>
                      <w:sz w:val="20"/>
                    </w:rPr>
                    <w:t>CB/12/02151/ FULL</w:t>
                  </w:r>
                </w:p>
                <w:p w:rsidR="000E3B54" w:rsidRDefault="000E3B54" w:rsidP="000E3B54">
                  <w:pPr>
                    <w:spacing w:after="0"/>
                    <w:rPr>
                      <w:rFonts w:ascii="Verdana" w:hAnsi="Verdana"/>
                      <w:sz w:val="20"/>
                    </w:rPr>
                  </w:pPr>
                  <w:r>
                    <w:rPr>
                      <w:rFonts w:ascii="Verdana" w:hAnsi="Verdana"/>
                      <w:sz w:val="20"/>
                    </w:rPr>
                    <w:t>Mr &amp; Mrs D Taylor</w:t>
                  </w:r>
                </w:p>
                <w:p w:rsidR="000E3B54" w:rsidRDefault="000E3B54" w:rsidP="000E3B54">
                  <w:pPr>
                    <w:spacing w:after="0"/>
                    <w:rPr>
                      <w:rFonts w:ascii="Verdana" w:hAnsi="Verdana"/>
                      <w:sz w:val="20"/>
                    </w:rPr>
                  </w:pPr>
                  <w:r>
                    <w:rPr>
                      <w:rFonts w:ascii="Verdana" w:hAnsi="Verdana"/>
                      <w:sz w:val="20"/>
                    </w:rPr>
                    <w:t>C/o Mr C Anderson</w:t>
                  </w:r>
                </w:p>
                <w:p w:rsidR="000E3B54" w:rsidRDefault="000E3B54" w:rsidP="000E3B54">
                  <w:pPr>
                    <w:spacing w:after="0"/>
                    <w:rPr>
                      <w:rFonts w:ascii="Verdana" w:hAnsi="Verdana"/>
                      <w:sz w:val="20"/>
                    </w:rPr>
                  </w:pPr>
                  <w:r>
                    <w:rPr>
                      <w:rFonts w:ascii="Verdana" w:hAnsi="Verdana"/>
                      <w:sz w:val="20"/>
                    </w:rPr>
                    <w:t>Development Land Agent</w:t>
                  </w:r>
                </w:p>
                <w:p w:rsidR="000E3B54" w:rsidRDefault="000E3B54" w:rsidP="000E3B54">
                  <w:pPr>
                    <w:spacing w:after="0"/>
                    <w:rPr>
                      <w:rFonts w:ascii="Verdana" w:hAnsi="Verdana"/>
                      <w:sz w:val="20"/>
                    </w:rPr>
                  </w:pPr>
                  <w:r>
                    <w:rPr>
                      <w:rFonts w:ascii="Verdana" w:hAnsi="Verdana"/>
                      <w:sz w:val="20"/>
                    </w:rPr>
                    <w:t>Rectory Farmhouse</w:t>
                  </w:r>
                </w:p>
                <w:p w:rsidR="000E3B54" w:rsidRDefault="000E3B54" w:rsidP="000E3B54">
                  <w:pPr>
                    <w:spacing w:after="0"/>
                    <w:rPr>
                      <w:rFonts w:ascii="Verdana" w:hAnsi="Verdana"/>
                      <w:sz w:val="20"/>
                    </w:rPr>
                  </w:pPr>
                  <w:r>
                    <w:rPr>
                      <w:rFonts w:ascii="Verdana" w:hAnsi="Verdana"/>
                      <w:sz w:val="20"/>
                    </w:rPr>
                    <w:t>Grange Road</w:t>
                  </w:r>
                </w:p>
                <w:p w:rsidR="000E3B54" w:rsidRDefault="000E3B54" w:rsidP="000E3B54">
                  <w:pPr>
                    <w:spacing w:after="0"/>
                    <w:rPr>
                      <w:rFonts w:ascii="Verdana" w:hAnsi="Verdana"/>
                      <w:sz w:val="20"/>
                    </w:rPr>
                  </w:pPr>
                  <w:proofErr w:type="spellStart"/>
                  <w:r>
                    <w:rPr>
                      <w:rFonts w:ascii="Verdana" w:hAnsi="Verdana"/>
                      <w:sz w:val="20"/>
                    </w:rPr>
                    <w:t>Ickleton</w:t>
                  </w:r>
                  <w:proofErr w:type="spellEnd"/>
                </w:p>
                <w:p w:rsidR="000E3B54" w:rsidRDefault="000E3B54" w:rsidP="000E3B54">
                  <w:pPr>
                    <w:spacing w:after="0"/>
                    <w:rPr>
                      <w:rFonts w:ascii="Verdana" w:hAnsi="Verdana"/>
                      <w:sz w:val="20"/>
                    </w:rPr>
                  </w:pPr>
                  <w:r>
                    <w:rPr>
                      <w:rFonts w:ascii="Verdana" w:hAnsi="Verdana"/>
                      <w:sz w:val="20"/>
                    </w:rPr>
                    <w:t>Saffron Walden</w:t>
                  </w:r>
                </w:p>
                <w:p w:rsidR="000E3B54" w:rsidRDefault="000E3B54" w:rsidP="000E3B54">
                  <w:pPr>
                    <w:spacing w:after="0"/>
                    <w:rPr>
                      <w:rFonts w:ascii="Verdana" w:hAnsi="Verdana"/>
                      <w:sz w:val="20"/>
                    </w:rPr>
                  </w:pPr>
                  <w:proofErr w:type="spellStart"/>
                  <w:r>
                    <w:rPr>
                      <w:rFonts w:ascii="Verdana" w:hAnsi="Verdana"/>
                      <w:sz w:val="20"/>
                    </w:rPr>
                    <w:t>Cambs</w:t>
                  </w:r>
                  <w:proofErr w:type="spellEnd"/>
                </w:p>
                <w:p w:rsidR="000E3B54" w:rsidRDefault="000E3B54" w:rsidP="000E3B54">
                  <w:pPr>
                    <w:spacing w:after="0"/>
                    <w:rPr>
                      <w:rFonts w:ascii="Verdana" w:hAnsi="Verdana"/>
                      <w:sz w:val="20"/>
                    </w:rPr>
                  </w:pPr>
                  <w:r>
                    <w:rPr>
                      <w:rFonts w:ascii="Verdana" w:hAnsi="Verdana"/>
                      <w:sz w:val="20"/>
                    </w:rPr>
                    <w:t>CB10 1TA</w:t>
                  </w: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p>
                <w:p w:rsidR="000E3B54" w:rsidRDefault="000E3B54" w:rsidP="000E3B54">
                  <w:pPr>
                    <w:spacing w:after="0"/>
                    <w:rPr>
                      <w:rFonts w:ascii="Verdana" w:hAnsi="Verdana"/>
                      <w:sz w:val="20"/>
                    </w:rPr>
                  </w:pPr>
                </w:p>
                <w:p w:rsidR="000E3B54" w:rsidRPr="007E278D" w:rsidRDefault="000E3B54" w:rsidP="000E3B54">
                  <w:pPr>
                    <w:spacing w:after="0"/>
                    <w:rPr>
                      <w:rFonts w:ascii="Verdana" w:hAnsi="Verdana"/>
                      <w:sz w:val="20"/>
                    </w:rPr>
                  </w:pPr>
                </w:p>
                <w:p w:rsidR="000E3B54" w:rsidRPr="007E278D" w:rsidRDefault="000E3B54" w:rsidP="000E3B54">
                  <w:pPr>
                    <w:spacing w:after="0"/>
                    <w:rPr>
                      <w:rFonts w:ascii="Verdana" w:hAnsi="Verdana"/>
                      <w:sz w:val="20"/>
                    </w:rPr>
                  </w:pPr>
                </w:p>
                <w:p w:rsidR="000E3B54" w:rsidRPr="007E278D" w:rsidRDefault="000E3B54" w:rsidP="000E3B54">
                  <w:pPr>
                    <w:spacing w:after="0"/>
                    <w:rPr>
                      <w:rFonts w:ascii="Verdana" w:hAnsi="Verdana"/>
                      <w:sz w:val="20"/>
                    </w:rPr>
                  </w:pPr>
                </w:p>
                <w:p w:rsidR="000E3B54" w:rsidRPr="007E278D" w:rsidRDefault="000E3B54" w:rsidP="000E3B54">
                  <w:pPr>
                    <w:spacing w:after="0"/>
                    <w:rPr>
                      <w:rFonts w:ascii="Verdana" w:hAnsi="Verdana"/>
                      <w:sz w:val="20"/>
                    </w:rPr>
                  </w:pPr>
                </w:p>
                <w:p w:rsidR="000E3B54" w:rsidRPr="007E278D" w:rsidRDefault="000E3B54" w:rsidP="000E3B54">
                  <w:pPr>
                    <w:spacing w:after="0"/>
                    <w:rPr>
                      <w:rFonts w:ascii="Verdana" w:hAnsi="Verdana"/>
                      <w:sz w:val="20"/>
                    </w:rPr>
                  </w:pPr>
                </w:p>
                <w:p w:rsidR="000E3B54" w:rsidRPr="007E278D" w:rsidRDefault="000E3B54" w:rsidP="000E3B54">
                  <w:pPr>
                    <w:spacing w:after="0"/>
                    <w:rPr>
                      <w:rFonts w:ascii="Verdana" w:hAnsi="Verdana"/>
                      <w:sz w:val="20"/>
                    </w:rPr>
                  </w:pPr>
                </w:p>
                <w:p w:rsidR="000E3B54" w:rsidRPr="007E278D" w:rsidRDefault="000E3B54" w:rsidP="000E3B54">
                  <w:pPr>
                    <w:spacing w:after="0"/>
                    <w:rPr>
                      <w:rFonts w:ascii="Verdana" w:hAnsi="Verdana"/>
                      <w:sz w:val="20"/>
                    </w:rPr>
                  </w:pPr>
                </w:p>
              </w:tc>
              <w:tc>
                <w:tcPr>
                  <w:tcW w:w="5127" w:type="dxa"/>
                  <w:shd w:val="clear" w:color="auto" w:fill="auto"/>
                </w:tcPr>
                <w:p w:rsidR="000E3B54" w:rsidRDefault="000E3B54" w:rsidP="000E3B54">
                  <w:pPr>
                    <w:spacing w:after="0"/>
                    <w:rPr>
                      <w:rFonts w:ascii="Verdana" w:hAnsi="Verdana"/>
                      <w:sz w:val="20"/>
                    </w:rPr>
                  </w:pPr>
                  <w:r>
                    <w:rPr>
                      <w:rFonts w:ascii="Verdana" w:hAnsi="Verdana"/>
                      <w:sz w:val="20"/>
                    </w:rPr>
                    <w:t xml:space="preserve">Erection of 3 dwellings with new access at 130 St </w:t>
                  </w:r>
                  <w:proofErr w:type="spellStart"/>
                  <w:r>
                    <w:rPr>
                      <w:rFonts w:ascii="Verdana" w:hAnsi="Verdana"/>
                      <w:sz w:val="20"/>
                    </w:rPr>
                    <w:t>Neots</w:t>
                  </w:r>
                  <w:proofErr w:type="spellEnd"/>
                  <w:r>
                    <w:rPr>
                      <w:rFonts w:ascii="Verdana" w:hAnsi="Verdana"/>
                      <w:sz w:val="20"/>
                    </w:rPr>
                    <w:t xml:space="preserve"> Road, Sandy, Beds.</w:t>
                  </w:r>
                </w:p>
                <w:p w:rsidR="000E3B54" w:rsidRDefault="000E3B54" w:rsidP="000E3B54">
                  <w:pPr>
                    <w:spacing w:after="0"/>
                    <w:rPr>
                      <w:rFonts w:ascii="Verdana" w:hAnsi="Verdana"/>
                      <w:sz w:val="20"/>
                    </w:rPr>
                  </w:pPr>
                </w:p>
                <w:p w:rsidR="000E3B54" w:rsidRPr="00F135D4" w:rsidRDefault="000E3B54" w:rsidP="000E3B54">
                  <w:pPr>
                    <w:spacing w:after="0"/>
                    <w:rPr>
                      <w:rFonts w:ascii="Verdana" w:hAnsi="Verdana"/>
                      <w:b/>
                      <w:sz w:val="20"/>
                    </w:rPr>
                  </w:pPr>
                  <w:r w:rsidRPr="00F135D4">
                    <w:rPr>
                      <w:rFonts w:ascii="Verdana" w:hAnsi="Verdana"/>
                      <w:b/>
                      <w:sz w:val="20"/>
                    </w:rPr>
                    <w:t xml:space="preserve">Near neighbours 83,85,87,87a,124,130a St </w:t>
                  </w:r>
                  <w:proofErr w:type="spellStart"/>
                  <w:r w:rsidRPr="00F135D4">
                    <w:rPr>
                      <w:rFonts w:ascii="Verdana" w:hAnsi="Verdana"/>
                      <w:b/>
                      <w:sz w:val="20"/>
                    </w:rPr>
                    <w:t>Neots</w:t>
                  </w:r>
                  <w:proofErr w:type="spellEnd"/>
                  <w:r w:rsidRPr="00F135D4">
                    <w:rPr>
                      <w:rFonts w:ascii="Verdana" w:hAnsi="Verdana"/>
                      <w:b/>
                      <w:sz w:val="20"/>
                    </w:rPr>
                    <w:t xml:space="preserve"> Road, 4,6,8,10,12 Oak Close, Sandy, Beds.</w:t>
                  </w:r>
                </w:p>
                <w:p w:rsidR="000E3B54" w:rsidRDefault="000E3B54" w:rsidP="000E3B54">
                  <w:pPr>
                    <w:spacing w:after="0"/>
                    <w:rPr>
                      <w:rFonts w:ascii="Verdana" w:hAnsi="Verdana"/>
                      <w:sz w:val="20"/>
                    </w:rPr>
                  </w:pPr>
                </w:p>
                <w:p w:rsidR="000E3B54" w:rsidRPr="00BF5B4C" w:rsidRDefault="000E3B54" w:rsidP="000E3B54">
                  <w:pPr>
                    <w:spacing w:after="0"/>
                    <w:rPr>
                      <w:rFonts w:ascii="Verdana" w:hAnsi="Verdana"/>
                      <w:sz w:val="20"/>
                    </w:rPr>
                  </w:pPr>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lastRenderedPageBreak/>
              <w:t>4</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w:t>
            </w:r>
            <w:r w:rsidR="000E3B54">
              <w:rPr>
                <w:rFonts w:ascii="Verdana" w:eastAsia="Times New Roman" w:hAnsi="Verdana" w:cs="Times New Roman"/>
                <w:lang w:val="en-US"/>
              </w:rPr>
              <w:t>Monday 11</w:t>
            </w:r>
            <w:r w:rsidR="000E3B54" w:rsidRPr="000E3B54">
              <w:rPr>
                <w:rFonts w:ascii="Verdana" w:eastAsia="Times New Roman" w:hAnsi="Verdana" w:cs="Times New Roman"/>
                <w:vertAlign w:val="superscript"/>
                <w:lang w:val="en-US"/>
              </w:rPr>
              <w:t>th</w:t>
            </w:r>
            <w:r w:rsidR="000E3B54">
              <w:rPr>
                <w:rFonts w:ascii="Verdana" w:eastAsia="Times New Roman" w:hAnsi="Verdana" w:cs="Times New Roman"/>
                <w:lang w:val="en-US"/>
              </w:rPr>
              <w:t xml:space="preserve"> June</w:t>
            </w:r>
            <w:r w:rsidRPr="009B186B">
              <w:rPr>
                <w:rFonts w:ascii="Verdana" w:eastAsia="Times New Roman" w:hAnsi="Verdana" w:cs="Times New Roman"/>
                <w:lang w:val="en-US"/>
              </w:rPr>
              <w:t xml:space="preserve"> 2012 and to approve them as a correct record of proceedings.</w:t>
            </w:r>
          </w:p>
        </w:tc>
      </w:tr>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6B" w:rsidRDefault="009B186B" w:rsidP="009B186B">
      <w:pPr>
        <w:spacing w:after="0" w:line="240" w:lineRule="auto"/>
      </w:pPr>
      <w:r>
        <w:separator/>
      </w:r>
    </w:p>
  </w:endnote>
  <w:endnote w:type="continuationSeparator" w:id="0">
    <w:p w:rsidR="009B186B" w:rsidRDefault="009B186B"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Default="009B1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20" w:rsidRDefault="00FB2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982C17" w:rsidRDefault="00FB22EE">
    <w:pPr>
      <w:pStyle w:val="Footer"/>
      <w:jc w:val="right"/>
    </w:pPr>
  </w:p>
  <w:p w:rsidR="00C46820" w:rsidRDefault="00FB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6B" w:rsidRDefault="009B186B" w:rsidP="009B186B">
      <w:pPr>
        <w:spacing w:after="0" w:line="240" w:lineRule="auto"/>
      </w:pPr>
      <w:r>
        <w:separator/>
      </w:r>
    </w:p>
  </w:footnote>
  <w:footnote w:type="continuationSeparator" w:id="0">
    <w:p w:rsidR="009B186B" w:rsidRDefault="009B186B"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377FA9" w:rsidRDefault="009B186B" w:rsidP="00377FA9">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C46820" w:rsidRPr="00377FA9" w:rsidRDefault="00FB22EE" w:rsidP="00377FA9">
    <w:pPr>
      <w:pBdr>
        <w:bottom w:val="single" w:sz="8" w:space="1" w:color="993300"/>
      </w:pBdr>
      <w:tabs>
        <w:tab w:val="center" w:pos="4153"/>
        <w:tab w:val="right" w:pos="8306"/>
      </w:tabs>
      <w:rPr>
        <w:rFonts w:ascii="Verdana" w:hAnsi="Verdana"/>
        <w:b/>
        <w:color w:val="800000"/>
        <w:sz w:val="20"/>
        <w:lang w:eastAsia="en-GB"/>
      </w:rPr>
    </w:pPr>
  </w:p>
  <w:p w:rsidR="00C46820" w:rsidRDefault="00FB2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E3B54"/>
    <w:rsid w:val="009B186B"/>
    <w:rsid w:val="00FB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2012-06-27T10:24:00Z</cp:lastPrinted>
  <dcterms:created xsi:type="dcterms:W3CDTF">2012-06-27T10:24:00Z</dcterms:created>
  <dcterms:modified xsi:type="dcterms:W3CDTF">2012-06-27T10:24:00Z</dcterms:modified>
</cp:coreProperties>
</file>